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5ED" w:rsidRPr="001051EE" w:rsidRDefault="00EB05ED" w:rsidP="00EB05ED">
      <w:pPr>
        <w:widowControl/>
        <w:spacing w:before="150" w:after="150" w:line="0" w:lineRule="atLeast"/>
        <w:ind w:right="150"/>
        <w:jc w:val="left"/>
        <w:rPr>
          <w:rFonts w:asciiTheme="minorEastAsia" w:eastAsiaTheme="minorEastAsia" w:hAnsiTheme="minorEastAsia"/>
          <w:color w:val="333333"/>
          <w:kern w:val="0"/>
          <w:sz w:val="24"/>
          <w:szCs w:val="24"/>
        </w:rPr>
      </w:pPr>
      <w:r w:rsidRPr="001051EE">
        <w:rPr>
          <w:rFonts w:asciiTheme="minorEastAsia" w:eastAsiaTheme="minorEastAsia" w:hAnsiTheme="minorEastAsia" w:hint="eastAsia"/>
          <w:color w:val="333333"/>
          <w:kern w:val="0"/>
          <w:sz w:val="24"/>
          <w:szCs w:val="24"/>
        </w:rPr>
        <w:t>附件1</w:t>
      </w:r>
      <w:r w:rsidR="006B5FE8">
        <w:rPr>
          <w:rFonts w:asciiTheme="minorEastAsia" w:eastAsiaTheme="minorEastAsia" w:hAnsiTheme="minorEastAsia" w:hint="eastAsia"/>
          <w:color w:val="333333"/>
          <w:kern w:val="0"/>
          <w:sz w:val="24"/>
          <w:szCs w:val="24"/>
        </w:rPr>
        <w:t>：</w:t>
      </w:r>
    </w:p>
    <w:p w:rsidR="00EB05ED" w:rsidRDefault="00EB05ED" w:rsidP="00EB05ED">
      <w:pPr>
        <w:widowControl/>
        <w:spacing w:before="150" w:after="150" w:line="0" w:lineRule="atLeast"/>
        <w:ind w:left="150" w:right="150" w:firstLine="630"/>
        <w:jc w:val="left"/>
        <w:rPr>
          <w:rFonts w:asciiTheme="minorEastAsia" w:eastAsiaTheme="minorEastAsia" w:hAnsiTheme="minorEastAsia"/>
          <w:b/>
          <w:color w:val="333333"/>
          <w:kern w:val="0"/>
          <w:sz w:val="30"/>
          <w:szCs w:val="30"/>
        </w:rPr>
      </w:pPr>
    </w:p>
    <w:p w:rsidR="00EB05ED" w:rsidRPr="001051EE" w:rsidRDefault="00ED0561" w:rsidP="00ED0561">
      <w:pPr>
        <w:widowControl/>
        <w:spacing w:before="150" w:after="150" w:line="0" w:lineRule="atLeast"/>
        <w:ind w:right="150"/>
        <w:jc w:val="left"/>
        <w:rPr>
          <w:rFonts w:asciiTheme="minorEastAsia" w:eastAsiaTheme="minorEastAsia" w:hAnsiTheme="minorEastAsia"/>
          <w:b/>
          <w:color w:val="333333"/>
          <w:kern w:val="0"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color w:val="333333"/>
          <w:kern w:val="0"/>
          <w:sz w:val="30"/>
          <w:szCs w:val="30"/>
        </w:rPr>
        <w:t xml:space="preserve">          </w:t>
      </w:r>
      <w:r w:rsidR="008D0450">
        <w:rPr>
          <w:rFonts w:asciiTheme="minorEastAsia" w:eastAsiaTheme="minorEastAsia" w:hAnsiTheme="minorEastAsia" w:hint="eastAsia"/>
          <w:b/>
          <w:color w:val="333333"/>
          <w:kern w:val="0"/>
          <w:sz w:val="30"/>
          <w:szCs w:val="30"/>
        </w:rPr>
        <w:t>申请</w:t>
      </w:r>
      <w:r w:rsidR="009F37F1">
        <w:rPr>
          <w:rFonts w:asciiTheme="minorEastAsia" w:eastAsiaTheme="minorEastAsia" w:hAnsiTheme="minorEastAsia" w:hint="eastAsia"/>
          <w:b/>
          <w:color w:val="333333"/>
          <w:kern w:val="0"/>
          <w:sz w:val="30"/>
          <w:szCs w:val="30"/>
        </w:rPr>
        <w:t>自学考试</w:t>
      </w:r>
      <w:r>
        <w:rPr>
          <w:rFonts w:asciiTheme="minorEastAsia" w:eastAsiaTheme="minorEastAsia" w:hAnsiTheme="minorEastAsia" w:hint="eastAsia"/>
          <w:b/>
          <w:color w:val="333333"/>
          <w:kern w:val="0"/>
          <w:sz w:val="30"/>
          <w:szCs w:val="30"/>
        </w:rPr>
        <w:t>本科</w:t>
      </w:r>
      <w:r w:rsidR="00EB05ED" w:rsidRPr="001051EE">
        <w:rPr>
          <w:rFonts w:asciiTheme="minorEastAsia" w:eastAsiaTheme="minorEastAsia" w:hAnsiTheme="minorEastAsia" w:hint="eastAsia"/>
          <w:b/>
          <w:color w:val="333333"/>
          <w:kern w:val="0"/>
          <w:sz w:val="30"/>
          <w:szCs w:val="30"/>
        </w:rPr>
        <w:t>学士学位的外语要求</w:t>
      </w:r>
    </w:p>
    <w:p w:rsidR="00EB05ED" w:rsidRDefault="00EB05ED" w:rsidP="00EB05ED">
      <w:pPr>
        <w:widowControl/>
        <w:spacing w:before="150" w:after="150" w:line="0" w:lineRule="atLeast"/>
        <w:ind w:right="150" w:firstLineChars="200" w:firstLine="482"/>
        <w:jc w:val="left"/>
        <w:rPr>
          <w:rFonts w:asciiTheme="minorEastAsia" w:eastAsiaTheme="minorEastAsia" w:hAnsiTheme="minorEastAsia"/>
          <w:b/>
          <w:color w:val="333333"/>
          <w:kern w:val="0"/>
          <w:sz w:val="24"/>
          <w:szCs w:val="24"/>
        </w:rPr>
      </w:pPr>
    </w:p>
    <w:p w:rsidR="00EB05ED" w:rsidRPr="001051EE" w:rsidRDefault="00E434FA" w:rsidP="00EB05ED">
      <w:pPr>
        <w:widowControl/>
        <w:spacing w:before="150" w:after="150" w:line="0" w:lineRule="atLeast"/>
        <w:ind w:right="150" w:firstLineChars="200" w:firstLine="482"/>
        <w:jc w:val="left"/>
        <w:rPr>
          <w:rFonts w:asciiTheme="minorEastAsia" w:eastAsiaTheme="minorEastAsia" w:hAnsiTheme="minorEastAsia"/>
          <w:b/>
          <w:color w:val="333333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333333"/>
          <w:kern w:val="0"/>
          <w:sz w:val="24"/>
          <w:szCs w:val="24"/>
        </w:rPr>
        <w:t>一、</w:t>
      </w:r>
      <w:r w:rsidR="00EB05ED" w:rsidRPr="001051EE">
        <w:rPr>
          <w:rFonts w:asciiTheme="minorEastAsia" w:eastAsiaTheme="minorEastAsia" w:hAnsiTheme="minorEastAsia" w:hint="eastAsia"/>
          <w:b/>
          <w:color w:val="333333"/>
          <w:kern w:val="0"/>
          <w:sz w:val="24"/>
          <w:szCs w:val="24"/>
        </w:rPr>
        <w:t>水平测试要求</w:t>
      </w:r>
    </w:p>
    <w:p w:rsidR="005C6636" w:rsidRDefault="005C6636" w:rsidP="00EB05ED">
      <w:pPr>
        <w:spacing w:line="0" w:lineRule="atLeast"/>
        <w:ind w:firstLineChars="200" w:firstLine="480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:rsidR="00EB05ED" w:rsidRPr="001051EE" w:rsidRDefault="00EB05ED" w:rsidP="00EB05ED">
      <w:pPr>
        <w:spacing w:line="0" w:lineRule="atLeast"/>
        <w:ind w:firstLineChars="200" w:firstLine="480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1051EE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外语水平测试：采取以下几</w:t>
      </w:r>
      <w:r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种方式进行，任意参加下列考试其中一项并在规定时间内通过者，即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确定</w:t>
      </w:r>
      <w:r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为</w:t>
      </w:r>
      <w:r w:rsidRPr="001051EE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外语</w:t>
      </w:r>
      <w:r w:rsidRPr="001051EE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水平测试合格。</w:t>
      </w:r>
    </w:p>
    <w:p w:rsidR="00EB05ED" w:rsidRPr="001051EE" w:rsidRDefault="00EB05ED" w:rsidP="00EB05ED">
      <w:pPr>
        <w:spacing w:line="0" w:lineRule="atLeast"/>
        <w:ind w:firstLineChars="200" w:firstLine="480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1051EE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（1）参加</w:t>
      </w:r>
      <w:r w:rsidRPr="001051EE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四川师范大学</w:t>
      </w:r>
      <w:r w:rsidR="00A74925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组织的继续教育类本</w:t>
      </w:r>
      <w:bookmarkStart w:id="0" w:name="_GoBack"/>
      <w:bookmarkEnd w:id="0"/>
      <w:r w:rsidR="00A74925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科</w:t>
      </w:r>
      <w:r w:rsidRPr="001051EE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学位外语考试且成绩合格者</w:t>
      </w:r>
      <w:r w:rsidR="004F03FE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（</w:t>
      </w:r>
      <w:r w:rsidRPr="001051EE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考试时间范围为取得考籍起，至</w:t>
      </w:r>
      <w:r w:rsidRPr="001051EE">
        <w:rPr>
          <w:rFonts w:asciiTheme="minorEastAsia" w:eastAsiaTheme="minorEastAsia" w:hAnsiTheme="minorEastAsia" w:hint="eastAsia"/>
          <w:color w:val="333333"/>
          <w:kern w:val="0"/>
          <w:sz w:val="24"/>
          <w:szCs w:val="24"/>
        </w:rPr>
        <w:t>毕业证书时间往后推算两年内</w:t>
      </w:r>
      <w:r w:rsidR="004F03FE">
        <w:rPr>
          <w:rFonts w:asciiTheme="minorEastAsia" w:eastAsiaTheme="minorEastAsia" w:hAnsiTheme="minorEastAsia" w:hint="eastAsia"/>
          <w:color w:val="333333"/>
          <w:kern w:val="0"/>
          <w:sz w:val="24"/>
          <w:szCs w:val="24"/>
        </w:rPr>
        <w:t>）</w:t>
      </w:r>
      <w:r w:rsidRPr="001051EE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；2019</w:t>
      </w:r>
      <w:r w:rsidR="004F03FE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年</w:t>
      </w:r>
      <w:r w:rsidR="003C25EF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(</w:t>
      </w:r>
      <w:r w:rsidRPr="001051EE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含</w:t>
      </w:r>
      <w:r w:rsidR="003C25EF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)</w:t>
      </w:r>
      <w:r w:rsidR="004F03FE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以前</w:t>
      </w:r>
      <w:r w:rsidRPr="001051EE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参加省学位办学位</w:t>
      </w:r>
      <w:r w:rsidR="004F03FE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外语考试合格者（</w:t>
      </w:r>
      <w:r w:rsidR="004D04BA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考试时间</w:t>
      </w:r>
      <w:r w:rsidR="004F03FE" w:rsidRPr="001051EE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为取得考籍起，</w:t>
      </w:r>
      <w:r w:rsidR="00A402EA">
        <w:rPr>
          <w:rFonts w:ascii="Times New Roman" w:hAnsi="Times New Roman" w:hint="eastAsia"/>
          <w:color w:val="000000" w:themeColor="text1"/>
          <w:kern w:val="0"/>
          <w:sz w:val="24"/>
        </w:rPr>
        <w:t>在</w:t>
      </w:r>
      <w:r w:rsidR="007031BE">
        <w:rPr>
          <w:rFonts w:ascii="Times New Roman" w:hAnsi="Times New Roman" w:hint="eastAsia"/>
          <w:color w:val="000000" w:themeColor="text1"/>
          <w:kern w:val="0"/>
          <w:sz w:val="24"/>
        </w:rPr>
        <w:t>申请学位前继续有效</w:t>
      </w:r>
      <w:r w:rsidR="004F03FE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）</w:t>
      </w:r>
      <w:r w:rsidR="007031BE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。</w:t>
      </w:r>
    </w:p>
    <w:p w:rsidR="00EB05ED" w:rsidRPr="001051EE" w:rsidRDefault="00EB05ED" w:rsidP="00EB05ED">
      <w:pPr>
        <w:spacing w:line="0" w:lineRule="atLeast"/>
        <w:ind w:firstLineChars="200" w:firstLine="480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1051EE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（2）参加全国大学英语四、六级考试，成绩达到</w:t>
      </w:r>
      <w:r w:rsidRPr="001051EE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34</w:t>
      </w:r>
      <w:r w:rsidRPr="001051EE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5分及以上者</w:t>
      </w:r>
      <w:r w:rsidRPr="001051EE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（</w:t>
      </w:r>
      <w:r w:rsidRPr="001051EE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考试时间范围为取得考籍起，至本科毕业证上的颁发日期以前</w:t>
      </w:r>
      <w:r w:rsidRPr="001051EE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）</w:t>
      </w:r>
      <w:r w:rsidRPr="001051EE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。</w:t>
      </w:r>
    </w:p>
    <w:p w:rsidR="00EB05ED" w:rsidRPr="001051EE" w:rsidRDefault="00EB05ED" w:rsidP="00EB05ED">
      <w:pPr>
        <w:spacing w:line="0" w:lineRule="atLeast"/>
        <w:ind w:firstLineChars="200" w:firstLine="480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1051EE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（3）参加全国英语等级考试（PETS</w:t>
      </w:r>
      <w:r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）三级及其以上考试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成绩合格者</w:t>
      </w:r>
      <w:r w:rsidRPr="001051EE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（</w:t>
      </w:r>
      <w:r w:rsidRPr="001051EE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考试时间范围为取得考籍起，至</w:t>
      </w:r>
      <w:r w:rsidRPr="001051EE">
        <w:rPr>
          <w:rFonts w:asciiTheme="minorEastAsia" w:eastAsiaTheme="minorEastAsia" w:hAnsiTheme="minorEastAsia" w:hint="eastAsia"/>
          <w:color w:val="333333"/>
          <w:kern w:val="0"/>
          <w:sz w:val="24"/>
          <w:szCs w:val="24"/>
        </w:rPr>
        <w:t>毕业证书时间往后推算两年内</w:t>
      </w:r>
      <w:r w:rsidRPr="001051EE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）。</w:t>
      </w:r>
    </w:p>
    <w:p w:rsidR="00EB05ED" w:rsidRDefault="00EB05ED" w:rsidP="00EB05ED">
      <w:pPr>
        <w:spacing w:line="0" w:lineRule="atLeast"/>
        <w:ind w:firstLineChars="200" w:firstLine="480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:rsidR="00EB05ED" w:rsidRPr="001051EE" w:rsidRDefault="00EB05ED" w:rsidP="00EB05ED">
      <w:pPr>
        <w:spacing w:line="0" w:lineRule="atLeast"/>
        <w:ind w:firstLineChars="200" w:firstLine="480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注：若自考本科为</w:t>
      </w:r>
      <w:r w:rsidRPr="001051EE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英语专业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，必须</w:t>
      </w:r>
      <w:r w:rsidRPr="001051EE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使用四川师范大学</w:t>
      </w:r>
      <w:r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组织的继续教育类本科</w:t>
      </w:r>
      <w:r w:rsidRPr="001051EE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学位日语考试合格证（</w:t>
      </w:r>
      <w:r w:rsidRPr="00192733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考试时间范围为取得考籍起，至</w:t>
      </w:r>
      <w:r w:rsidRPr="00192733">
        <w:rPr>
          <w:rFonts w:asciiTheme="minorEastAsia" w:eastAsiaTheme="minorEastAsia" w:hAnsiTheme="minorEastAsia" w:hint="eastAsia"/>
          <w:color w:val="333333"/>
          <w:kern w:val="0"/>
          <w:sz w:val="24"/>
          <w:szCs w:val="24"/>
        </w:rPr>
        <w:t>毕业证书时间往后推算两年内</w:t>
      </w:r>
      <w:r w:rsidRPr="001051EE">
        <w:rPr>
          <w:rFonts w:asciiTheme="minorEastAsia" w:eastAsiaTheme="minorEastAsia" w:hAnsiTheme="minorEastAsia" w:hint="eastAsia"/>
          <w:color w:val="333333"/>
          <w:kern w:val="0"/>
          <w:sz w:val="24"/>
          <w:szCs w:val="24"/>
        </w:rPr>
        <w:t>）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；</w:t>
      </w:r>
      <w:r w:rsidR="001D0B9B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或</w:t>
      </w:r>
      <w:r w:rsidRPr="001051EE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参加</w:t>
      </w:r>
      <w:r w:rsidR="001D0B9B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大学日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语四、六级</w:t>
      </w:r>
      <w:r w:rsidRPr="001051EE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考试成绩34</w:t>
      </w:r>
      <w:r w:rsidRPr="001051EE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5分及以上</w:t>
      </w:r>
      <w:r w:rsidRPr="001051EE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（</w:t>
      </w:r>
      <w:r w:rsidRPr="00192733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考试时间范围为取得考籍起，至本科毕业证上的颁发日期以前</w:t>
      </w:r>
      <w:r w:rsidRPr="001051EE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）、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或参加</w:t>
      </w:r>
      <w:r w:rsidRPr="001051EE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全国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日语</w:t>
      </w:r>
      <w:r w:rsidRPr="001051EE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专业四级考试成绩50分及以上（</w:t>
      </w:r>
      <w:r w:rsidRPr="00192733">
        <w:rPr>
          <w:rFonts w:ascii="宋体" w:hAnsi="宋体"/>
          <w:color w:val="000000"/>
          <w:kern w:val="0"/>
          <w:sz w:val="24"/>
          <w:szCs w:val="24"/>
        </w:rPr>
        <w:t>考试时间范围为取得考籍起，</w:t>
      </w:r>
      <w:r w:rsidR="00046656" w:rsidRPr="00192733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至本科毕业证上的颁发日期以前</w:t>
      </w:r>
      <w:r w:rsidRPr="001051EE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）。</w:t>
      </w:r>
    </w:p>
    <w:p w:rsidR="00EB05ED" w:rsidRPr="00046656" w:rsidRDefault="00EB05ED" w:rsidP="004F03FE">
      <w:pPr>
        <w:spacing w:line="0" w:lineRule="atLeast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:rsidR="00EB05ED" w:rsidRPr="001051EE" w:rsidRDefault="00E434FA" w:rsidP="0097702E">
      <w:pPr>
        <w:spacing w:line="0" w:lineRule="atLeast"/>
        <w:ind w:firstLineChars="249" w:firstLine="600"/>
        <w:jc w:val="left"/>
        <w:rPr>
          <w:rFonts w:asciiTheme="minorEastAsia" w:eastAsiaTheme="minorEastAsia" w:hAnsiTheme="minorEastAsia"/>
          <w:b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/>
          <w:kern w:val="0"/>
          <w:sz w:val="24"/>
          <w:szCs w:val="24"/>
        </w:rPr>
        <w:t>二、</w:t>
      </w:r>
      <w:r w:rsidR="00EB05ED" w:rsidRPr="001051EE">
        <w:rPr>
          <w:rFonts w:asciiTheme="minorEastAsia" w:eastAsiaTheme="minorEastAsia" w:hAnsiTheme="minorEastAsia" w:hint="eastAsia"/>
          <w:b/>
          <w:color w:val="000000"/>
          <w:kern w:val="0"/>
          <w:sz w:val="24"/>
          <w:szCs w:val="24"/>
        </w:rPr>
        <w:t>其它要求</w:t>
      </w:r>
    </w:p>
    <w:p w:rsidR="005209A2" w:rsidRPr="004A49F8" w:rsidRDefault="00BA5867" w:rsidP="0097702E">
      <w:pPr>
        <w:widowControl/>
        <w:spacing w:before="150" w:after="150" w:line="0" w:lineRule="atLeast"/>
        <w:ind w:leftChars="71" w:left="149" w:right="150" w:firstLineChars="200" w:firstLine="480"/>
        <w:jc w:val="left"/>
        <w:rPr>
          <w:rFonts w:asciiTheme="minorEastAsia" w:eastAsiaTheme="minorEastAsia" w:hAnsiTheme="minorEastAsia"/>
          <w:color w:val="FF0000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大学外语</w:t>
      </w:r>
      <w:r w:rsidR="00EB05ED" w:rsidRPr="001051EE">
        <w:rPr>
          <w:rFonts w:asciiTheme="minorEastAsia" w:eastAsiaTheme="minorEastAsia" w:hAnsiTheme="minorEastAsia" w:hint="eastAsia"/>
          <w:kern w:val="0"/>
          <w:sz w:val="24"/>
          <w:szCs w:val="24"/>
        </w:rPr>
        <w:t>四级/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六级成绩报告单</w:t>
      </w:r>
      <w:r w:rsidR="00EB05ED" w:rsidRPr="001051EE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，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如果</w:t>
      </w:r>
      <w:r w:rsidR="00B97A82">
        <w:rPr>
          <w:rFonts w:asciiTheme="minorEastAsia" w:eastAsiaTheme="minorEastAsia" w:hAnsiTheme="minorEastAsia" w:hint="eastAsia"/>
          <w:kern w:val="0"/>
          <w:sz w:val="24"/>
          <w:szCs w:val="24"/>
        </w:rPr>
        <w:t>不是在</w:t>
      </w:r>
      <w:r w:rsidR="00EB05ED" w:rsidRPr="001051EE">
        <w:rPr>
          <w:rFonts w:asciiTheme="minorEastAsia" w:eastAsiaTheme="minorEastAsia" w:hAnsiTheme="minorEastAsia" w:hint="eastAsia"/>
          <w:kern w:val="0"/>
          <w:sz w:val="24"/>
          <w:szCs w:val="24"/>
        </w:rPr>
        <w:t>四川师范大学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考得</w:t>
      </w:r>
      <w:r w:rsidR="00EB05ED" w:rsidRPr="001051EE">
        <w:rPr>
          <w:rFonts w:asciiTheme="minorEastAsia" w:eastAsiaTheme="minorEastAsia" w:hAnsiTheme="minorEastAsia" w:hint="eastAsia"/>
          <w:kern w:val="0"/>
          <w:sz w:val="24"/>
          <w:szCs w:val="24"/>
        </w:rPr>
        <w:t>的，则需</w:t>
      </w:r>
      <w:r w:rsidR="00EB05ED">
        <w:rPr>
          <w:rFonts w:asciiTheme="minorEastAsia" w:eastAsiaTheme="minorEastAsia" w:hAnsiTheme="minorEastAsia" w:hint="eastAsia"/>
          <w:kern w:val="0"/>
          <w:sz w:val="24"/>
          <w:szCs w:val="24"/>
        </w:rPr>
        <w:t>在</w:t>
      </w:r>
      <w:r w:rsidR="00EB05ED" w:rsidRPr="001051EE">
        <w:rPr>
          <w:rFonts w:asciiTheme="minorEastAsia" w:eastAsiaTheme="minorEastAsia" w:hAnsiTheme="minorEastAsia" w:hint="eastAsia"/>
          <w:kern w:val="0"/>
          <w:sz w:val="24"/>
          <w:szCs w:val="24"/>
        </w:rPr>
        <w:t>证书复印件上签署意见：“</w:t>
      </w:r>
      <w:r w:rsidR="00EB05ED">
        <w:rPr>
          <w:rFonts w:asciiTheme="minorEastAsia" w:eastAsiaTheme="minorEastAsia" w:hAnsiTheme="minorEastAsia" w:hint="eastAsia"/>
          <w:kern w:val="0"/>
          <w:sz w:val="24"/>
          <w:szCs w:val="24"/>
        </w:rPr>
        <w:t>该生是在</w:t>
      </w:r>
      <w:r w:rsidR="00EB05ED" w:rsidRPr="001051EE">
        <w:rPr>
          <w:rFonts w:asciiTheme="minorEastAsia" w:eastAsiaTheme="minorEastAsia" w:hAnsiTheme="minorEastAsia" w:hint="eastAsia"/>
          <w:kern w:val="0"/>
          <w:sz w:val="24"/>
          <w:szCs w:val="24"/>
        </w:rPr>
        <w:t>我校在籍期间考取的</w:t>
      </w:r>
      <w:r w:rsidR="00B97A82">
        <w:rPr>
          <w:rFonts w:asciiTheme="minorEastAsia" w:eastAsiaTheme="minorEastAsia" w:hAnsiTheme="minorEastAsia" w:hint="eastAsia"/>
          <w:kern w:val="0"/>
          <w:sz w:val="24"/>
          <w:szCs w:val="24"/>
        </w:rPr>
        <w:t>四/六级</w:t>
      </w:r>
      <w:r w:rsidR="00EB05ED" w:rsidRPr="001051EE">
        <w:rPr>
          <w:rFonts w:asciiTheme="minorEastAsia" w:eastAsiaTheme="minorEastAsia" w:hAnsiTheme="minorEastAsia" w:hint="eastAsia"/>
          <w:kern w:val="0"/>
          <w:sz w:val="24"/>
          <w:szCs w:val="24"/>
        </w:rPr>
        <w:t>证书</w:t>
      </w:r>
      <w:r w:rsidR="00EB05ED">
        <w:rPr>
          <w:rFonts w:asciiTheme="minorEastAsia" w:eastAsiaTheme="minorEastAsia" w:hAnsiTheme="minorEastAsia" w:hint="eastAsia"/>
          <w:kern w:val="0"/>
          <w:sz w:val="24"/>
          <w:szCs w:val="24"/>
        </w:rPr>
        <w:t>，特此证明</w:t>
      </w:r>
      <w:r w:rsidR="00EB05ED" w:rsidRPr="0063187D">
        <w:rPr>
          <w:rFonts w:asciiTheme="minorEastAsia" w:eastAsiaTheme="minorEastAsia" w:hAnsiTheme="minorEastAsia" w:hint="eastAsia"/>
          <w:kern w:val="0"/>
          <w:sz w:val="24"/>
          <w:szCs w:val="24"/>
        </w:rPr>
        <w:t>”，</w:t>
      </w:r>
      <w:r w:rsidRPr="0063187D">
        <w:rPr>
          <w:rFonts w:asciiTheme="minorEastAsia" w:eastAsiaTheme="minorEastAsia" w:hAnsiTheme="minorEastAsia" w:hint="eastAsia"/>
          <w:kern w:val="0"/>
          <w:sz w:val="24"/>
          <w:szCs w:val="24"/>
        </w:rPr>
        <w:t>并加盖原</w:t>
      </w:r>
      <w:r w:rsidR="005A462A">
        <w:rPr>
          <w:rFonts w:asciiTheme="minorEastAsia" w:eastAsiaTheme="minorEastAsia" w:hAnsiTheme="minorEastAsia" w:hint="eastAsia"/>
          <w:kern w:val="0"/>
          <w:sz w:val="24"/>
          <w:szCs w:val="24"/>
        </w:rPr>
        <w:t>学校或</w:t>
      </w:r>
      <w:r w:rsidR="00433A44" w:rsidRPr="0063187D">
        <w:rPr>
          <w:rFonts w:asciiTheme="minorEastAsia" w:eastAsiaTheme="minorEastAsia" w:hAnsiTheme="minorEastAsia" w:hint="eastAsia"/>
          <w:kern w:val="0"/>
          <w:sz w:val="24"/>
          <w:szCs w:val="24"/>
        </w:rPr>
        <w:t>相关</w:t>
      </w:r>
      <w:r w:rsidR="006C7E52">
        <w:rPr>
          <w:rFonts w:asciiTheme="minorEastAsia" w:eastAsiaTheme="minorEastAsia" w:hAnsiTheme="minorEastAsia" w:hint="eastAsia"/>
          <w:kern w:val="0"/>
          <w:sz w:val="24"/>
          <w:szCs w:val="24"/>
        </w:rPr>
        <w:t>部门</w:t>
      </w:r>
      <w:r w:rsidR="00433A44" w:rsidRPr="0063187D">
        <w:rPr>
          <w:rFonts w:asciiTheme="minorEastAsia" w:eastAsiaTheme="minorEastAsia" w:hAnsiTheme="minorEastAsia" w:hint="eastAsia"/>
          <w:kern w:val="0"/>
          <w:sz w:val="24"/>
          <w:szCs w:val="24"/>
        </w:rPr>
        <w:t>鲜章。</w:t>
      </w:r>
    </w:p>
    <w:sectPr w:rsidR="005209A2" w:rsidRPr="004A4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628" w:rsidRDefault="000E5628" w:rsidP="00246DE8">
      <w:r>
        <w:separator/>
      </w:r>
    </w:p>
  </w:endnote>
  <w:endnote w:type="continuationSeparator" w:id="0">
    <w:p w:rsidR="000E5628" w:rsidRDefault="000E5628" w:rsidP="0024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628" w:rsidRDefault="000E5628" w:rsidP="00246DE8">
      <w:r>
        <w:separator/>
      </w:r>
    </w:p>
  </w:footnote>
  <w:footnote w:type="continuationSeparator" w:id="0">
    <w:p w:rsidR="000E5628" w:rsidRDefault="000E5628" w:rsidP="00246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5ED"/>
    <w:rsid w:val="00046656"/>
    <w:rsid w:val="00065371"/>
    <w:rsid w:val="000E5628"/>
    <w:rsid w:val="00125BEC"/>
    <w:rsid w:val="001D0B9B"/>
    <w:rsid w:val="001F49A3"/>
    <w:rsid w:val="00212570"/>
    <w:rsid w:val="00246DE8"/>
    <w:rsid w:val="003C25EF"/>
    <w:rsid w:val="0040171F"/>
    <w:rsid w:val="00433A44"/>
    <w:rsid w:val="004727E7"/>
    <w:rsid w:val="004A49F8"/>
    <w:rsid w:val="004D04BA"/>
    <w:rsid w:val="004E1BCF"/>
    <w:rsid w:val="004F03FE"/>
    <w:rsid w:val="005209A2"/>
    <w:rsid w:val="005A2933"/>
    <w:rsid w:val="005A462A"/>
    <w:rsid w:val="005C6636"/>
    <w:rsid w:val="0063187D"/>
    <w:rsid w:val="006B5FE8"/>
    <w:rsid w:val="006C7E52"/>
    <w:rsid w:val="007031BE"/>
    <w:rsid w:val="00710A9C"/>
    <w:rsid w:val="00797724"/>
    <w:rsid w:val="008D0450"/>
    <w:rsid w:val="008D35B9"/>
    <w:rsid w:val="008E07F5"/>
    <w:rsid w:val="0097702E"/>
    <w:rsid w:val="009F37F1"/>
    <w:rsid w:val="00A32674"/>
    <w:rsid w:val="00A402EA"/>
    <w:rsid w:val="00A74925"/>
    <w:rsid w:val="00AD6EE0"/>
    <w:rsid w:val="00B97A82"/>
    <w:rsid w:val="00BA33D6"/>
    <w:rsid w:val="00BA5867"/>
    <w:rsid w:val="00C91DAF"/>
    <w:rsid w:val="00D0581C"/>
    <w:rsid w:val="00D6035B"/>
    <w:rsid w:val="00E124D8"/>
    <w:rsid w:val="00E434FA"/>
    <w:rsid w:val="00EB05ED"/>
    <w:rsid w:val="00ED0561"/>
    <w:rsid w:val="00ED0B81"/>
    <w:rsid w:val="00F2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DA4829"/>
  <w15:docId w15:val="{1F7A4922-A14A-496D-A3A1-D40406EC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5E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D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6DE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6D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6DE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2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90</Words>
  <Characters>518</Characters>
  <Application>Microsoft Office Word</Application>
  <DocSecurity>0</DocSecurity>
  <Lines>4</Lines>
  <Paragraphs>1</Paragraphs>
  <ScaleCrop>false</ScaleCrop>
  <Company>微软中国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cscjy</cp:lastModifiedBy>
  <cp:revision>40</cp:revision>
  <dcterms:created xsi:type="dcterms:W3CDTF">2022-09-27T07:31:00Z</dcterms:created>
  <dcterms:modified xsi:type="dcterms:W3CDTF">2025-09-05T03:59:00Z</dcterms:modified>
</cp:coreProperties>
</file>